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0E" w:rsidRPr="000C460E" w:rsidRDefault="000C460E" w:rsidP="000C460E">
      <w:pPr>
        <w:rPr>
          <w:lang w:val="en-GB"/>
        </w:rPr>
      </w:pPr>
      <w:r w:rsidRPr="000C460E">
        <w:rPr>
          <w:lang w:val="en-GB"/>
        </w:rPr>
        <w:t>Med Hypotheses. 2013 Sep;81(3):506-8. doi: 10.1016/j.mehy.2013.06.023. Epub 2013 Jul 11.</w:t>
      </w:r>
    </w:p>
    <w:p w:rsidR="000C460E" w:rsidRPr="000C460E" w:rsidRDefault="000C460E" w:rsidP="000C460E">
      <w:pPr>
        <w:rPr>
          <w:lang w:val="en-GB"/>
        </w:rPr>
      </w:pPr>
      <w:bookmarkStart w:id="0" w:name="_GoBack"/>
      <w:r w:rsidRPr="000C460E">
        <w:rPr>
          <w:lang w:val="en-GB"/>
        </w:rPr>
        <w:t xml:space="preserve">Allostatic overload in myalgic encephalomyelitis/chronic fatigue syndrome </w:t>
      </w:r>
      <w:bookmarkEnd w:id="0"/>
      <w:r w:rsidRPr="000C460E">
        <w:rPr>
          <w:lang w:val="en-GB"/>
        </w:rPr>
        <w:t>(ME/CFS).</w:t>
      </w:r>
    </w:p>
    <w:p w:rsidR="000C460E" w:rsidRDefault="000C460E" w:rsidP="000C460E">
      <w:proofErr w:type="spellStart"/>
      <w:r>
        <w:t>Arroll</w:t>
      </w:r>
      <w:proofErr w:type="spellEnd"/>
      <w:r>
        <w:t xml:space="preserve"> MA1.</w:t>
      </w:r>
    </w:p>
    <w:p w:rsidR="000C460E" w:rsidRDefault="000C460E" w:rsidP="000C460E">
      <w:r>
        <w:t>Author information</w:t>
      </w:r>
    </w:p>
    <w:p w:rsidR="000C460E" w:rsidRDefault="000C460E" w:rsidP="000C460E">
      <w:r>
        <w:t>Abstract</w:t>
      </w:r>
    </w:p>
    <w:p w:rsidR="00BC0B76" w:rsidRPr="000C460E" w:rsidRDefault="000C460E" w:rsidP="000C460E">
      <w:pPr>
        <w:rPr>
          <w:lang w:val="en-GB"/>
        </w:rPr>
      </w:pPr>
      <w:proofErr w:type="spellStart"/>
      <w:r w:rsidRPr="000C460E">
        <w:rPr>
          <w:lang w:val="en-GB"/>
        </w:rPr>
        <w:t>Myalgic</w:t>
      </w:r>
      <w:proofErr w:type="spellEnd"/>
      <w:r w:rsidRPr="000C460E">
        <w:rPr>
          <w:lang w:val="en-GB"/>
        </w:rPr>
        <w:t xml:space="preserve"> encephalomyelitis/chronic fatigue syndrome (ME/CFS) is a debilitating condition characterised by diverse symptoms such as fatigue, pain, sleep disturbance and autonomic dysfunction. There remains to be a singular biomarker identified for this illness, hence numerous theories about its development and perpetuation have been posited in the literature. This brief report presents the model of '</w:t>
      </w:r>
      <w:proofErr w:type="spellStart"/>
      <w:r w:rsidRPr="000C460E">
        <w:rPr>
          <w:lang w:val="en-GB"/>
        </w:rPr>
        <w:t>allostasis</w:t>
      </w:r>
      <w:proofErr w:type="spellEnd"/>
      <w:r w:rsidRPr="000C460E">
        <w:rPr>
          <w:lang w:val="en-GB"/>
        </w:rPr>
        <w:t>' as a framework for understanding ME/CFS, specifically the notion that the physiological mechanisms employed in the body to deal with stress termed here as '</w:t>
      </w:r>
      <w:proofErr w:type="spellStart"/>
      <w:r w:rsidRPr="000C460E">
        <w:rPr>
          <w:lang w:val="en-GB"/>
        </w:rPr>
        <w:t>allostatic</w:t>
      </w:r>
      <w:proofErr w:type="spellEnd"/>
      <w:r w:rsidRPr="000C460E">
        <w:rPr>
          <w:lang w:val="en-GB"/>
        </w:rPr>
        <w:t xml:space="preserve"> states' (e.g. elevation of inflammatory cytokines), may in and of themselves contribute to the perpetuation of the disorder. This theoretical assertion has important consequences for the understanding of ME/CFS and treatment; rather than searching for a singular pathogen responsible for this condition, ME/CFS can be conceptualised as a maladaptive stress </w:t>
      </w:r>
      <w:proofErr w:type="spellStart"/>
      <w:r w:rsidRPr="000C460E">
        <w:rPr>
          <w:lang w:val="en-GB"/>
        </w:rPr>
        <w:t>disorde</w:t>
      </w:r>
      <w:proofErr w:type="spellEnd"/>
    </w:p>
    <w:sectPr w:rsidR="00BC0B76" w:rsidRPr="000C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0E"/>
    <w:rsid w:val="000C460E"/>
    <w:rsid w:val="00B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Startklaar</dc:creator>
  <cp:lastModifiedBy>Startklaar</cp:lastModifiedBy>
  <cp:revision>1</cp:revision>
  <dcterms:created xsi:type="dcterms:W3CDTF">2015-05-13T08:43:00Z</dcterms:created>
  <dcterms:modified xsi:type="dcterms:W3CDTF">2015-05-13T08:43:00Z</dcterms:modified>
</cp:coreProperties>
</file>